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  <w:r>
        <w:rPr>
          <w:rFonts w:ascii="Arial" w:hAnsi="Arial" w:cs="Arial"/>
          <w:color w:val="000000"/>
          <w:lang w:val="ca-ES"/>
        </w:rPr>
        <w:t>RECURSOS HUMANS</w:t>
      </w: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  <w:r>
        <w:rPr>
          <w:rFonts w:ascii="Arial" w:hAnsi="Arial" w:cs="Arial"/>
          <w:color w:val="000000"/>
          <w:lang w:val="ca-ES"/>
        </w:rPr>
        <w:t>Negociació col·lectiva/JOA/</w:t>
      </w:r>
      <w:proofErr w:type="spellStart"/>
      <w:r>
        <w:rPr>
          <w:rFonts w:ascii="Arial" w:hAnsi="Arial" w:cs="Arial"/>
          <w:color w:val="000000"/>
          <w:lang w:val="ca-ES"/>
        </w:rPr>
        <w:t>crs</w:t>
      </w:r>
      <w:proofErr w:type="spellEnd"/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  <w:r>
        <w:rPr>
          <w:rFonts w:ascii="Arial" w:hAnsi="Arial" w:cs="Arial"/>
          <w:color w:val="000000"/>
          <w:lang w:val="ca-ES"/>
        </w:rPr>
        <w:t xml:space="preserve">Us comunico la convocatòria de reunió extraordinària de la Comissió paritària d’interpretació, estudi i seguiment de l’Acord sobre les condicions de treball del personal funcionari, a la sala de reunions, situada al soterrani del núm. 59 de la Rambla Nova, </w:t>
      </w:r>
      <w:r>
        <w:rPr>
          <w:rFonts w:ascii="Arial" w:hAnsi="Arial" w:cs="Arial"/>
          <w:b/>
          <w:bCs/>
          <w:color w:val="000000"/>
          <w:lang w:val="ca-ES"/>
        </w:rPr>
        <w:t>el dimecres, 28 de març de 2012, a les 10 hores</w:t>
      </w:r>
      <w:r>
        <w:rPr>
          <w:rFonts w:ascii="Arial" w:hAnsi="Arial" w:cs="Arial"/>
          <w:color w:val="000000"/>
          <w:lang w:val="ca-ES"/>
        </w:rPr>
        <w:t>, en primera convocatòria i, en el cas que no hi hagués el quòrum suficient, en segona convocatòria mitja hora després, amb el següent ordre del dia:</w:t>
      </w: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</w:p>
    <w:p w:rsidR="00567EBF" w:rsidRDefault="00567EBF" w:rsidP="00567EBF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color w:val="000000"/>
          <w:lang w:val="ca-ES"/>
        </w:rPr>
        <w:t xml:space="preserve">1.- Negociació de la proposta de modificació de l’horari de treball d’una persona, adscrita a centres escolars:  </w:t>
      </w:r>
      <w:r>
        <w:rPr>
          <w:rFonts w:ascii="Arial" w:hAnsi="Arial" w:cs="Arial"/>
          <w:lang w:val="ca-ES"/>
        </w:rPr>
        <w:t xml:space="preserve">Donat que una persona, adscrita a la consergeria de l’E. L’Arrabassada i que estava fent jornada partida, ha avisat, el matí del 26 de març de 2012, que no podrà treballar, per malaltia, a partir de la tarda del mateix dia 26, l’altra persona que habitualment està adscrita a la consergeria d’aquesta escola però que, en aquests moments, estava fent l’horari de tarda a l’E. Tarragona, haurà de tornar a l’E. L’Arrabassada, en horari de tarda el 26 de març i en horari de matí a partir del 27 de març (per cobrir l’horari de tarda s’ha demanat, paral·lelament, autorització per fer hores extres a compensar amb descans, ja que aquesta persona té contracte de 26h i 15minuts setmanals).  Per tal de no desatendre l’horari de tarda de l’E. Tarragona i donat que a la persona adscrita a consergeria de l’horari de matí, per motius personals, és preferible no modificar-li l’horari laboral més que en dies puntuals, s’ha optat perquè la persona adscrita, en horari de tarda, a la consergeria de l’E. El Miracle, passi a fer l’horari de tarda a l’E. Tarragona, motiu pel qual </w:t>
      </w:r>
      <w:proofErr w:type="spellStart"/>
      <w:r>
        <w:rPr>
          <w:rFonts w:ascii="Arial" w:hAnsi="Arial" w:cs="Arial"/>
          <w:lang w:val="ca-ES"/>
        </w:rPr>
        <w:t>l’IMET</w:t>
      </w:r>
      <w:proofErr w:type="spellEnd"/>
      <w:r>
        <w:rPr>
          <w:rFonts w:ascii="Arial" w:hAnsi="Arial" w:cs="Arial"/>
          <w:lang w:val="ca-ES"/>
        </w:rPr>
        <w:t xml:space="preserve"> proposa que l’altra persona adscrita a la consergeria de l’E. El Miracle passi a fer jornada partida mentre duri aquesta situació: </w:t>
      </w:r>
    </w:p>
    <w:tbl>
      <w:tblPr>
        <w:tblpPr w:leftFromText="141" w:rightFromText="141" w:vertAnchor="text"/>
        <w:tblW w:w="0" w:type="auto"/>
        <w:tblCellMar>
          <w:left w:w="0" w:type="dxa"/>
          <w:right w:w="0" w:type="dxa"/>
        </w:tblCellMar>
        <w:tblLook w:val="04A0"/>
      </w:tblPr>
      <w:tblGrid>
        <w:gridCol w:w="2201"/>
        <w:gridCol w:w="1646"/>
        <w:gridCol w:w="1719"/>
        <w:gridCol w:w="1836"/>
        <w:gridCol w:w="1318"/>
      </w:tblGrid>
      <w:tr w:rsidR="00567EBF" w:rsidTr="00567EBF">
        <w:trPr>
          <w:trHeight w:val="316"/>
        </w:trPr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EBF" w:rsidRDefault="00567EBF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empleada</w:t>
            </w:r>
          </w:p>
        </w:tc>
        <w:tc>
          <w:tcPr>
            <w:tcW w:w="18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EBF" w:rsidRDefault="00567EBF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Escola</w:t>
            </w:r>
            <w:proofErr w:type="spellEnd"/>
          </w:p>
        </w:tc>
        <w:tc>
          <w:tcPr>
            <w:tcW w:w="18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EBF" w:rsidRDefault="00567EBF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Habitual</w:t>
            </w:r>
          </w:p>
        </w:tc>
        <w:tc>
          <w:tcPr>
            <w:tcW w:w="19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EBF" w:rsidRDefault="00567EBF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Nou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</w:t>
            </w:r>
            <w:proofErr w:type="spellEnd"/>
          </w:p>
        </w:tc>
        <w:tc>
          <w:tcPr>
            <w:tcW w:w="13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EBF" w:rsidRDefault="00567EBF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 partir de</w:t>
            </w:r>
          </w:p>
        </w:tc>
      </w:tr>
      <w:tr w:rsidR="00567EBF" w:rsidTr="00567EBF">
        <w:tc>
          <w:tcPr>
            <w:tcW w:w="24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EBF" w:rsidRDefault="00567EBF">
            <w:pPr>
              <w:pStyle w:val="Textoindependient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Maite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Pallarés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Rebull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EBF" w:rsidRDefault="00567EBF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El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Miracle</w:t>
            </w:r>
            <w:proofErr w:type="spellEnd"/>
          </w:p>
        </w:tc>
        <w:tc>
          <w:tcPr>
            <w:tcW w:w="18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EBF" w:rsidRDefault="00567EBF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07:50h – 15:00h (35.50h/s)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EBF" w:rsidRDefault="00567EBF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08:00h – 13:00h  15:00h – 17:10h (7.10h/d)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EBF" w:rsidRDefault="00567EBF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27/03/2012</w:t>
            </w:r>
          </w:p>
        </w:tc>
      </w:tr>
    </w:tbl>
    <w:p w:rsidR="00567EBF" w:rsidRDefault="00567EBF" w:rsidP="00567EBF">
      <w:pPr>
        <w:rPr>
          <w:rFonts w:ascii="Arial" w:hAnsi="Arial" w:cs="Arial"/>
          <w:color w:val="000000"/>
          <w:lang w:val="ca-ES" w:eastAsia="es-ES"/>
        </w:rPr>
      </w:pPr>
    </w:p>
    <w:p w:rsidR="00567EBF" w:rsidRDefault="00567EBF" w:rsidP="00567EBF">
      <w:pPr>
        <w:rPr>
          <w:rFonts w:ascii="Arial" w:hAnsi="Arial" w:cs="Arial"/>
          <w:lang w:val="ca-ES" w:eastAsia="ca-ES"/>
        </w:rPr>
      </w:pPr>
    </w:p>
    <w:p w:rsidR="00567EBF" w:rsidRDefault="00567EBF" w:rsidP="00567EBF">
      <w:pPr>
        <w:rPr>
          <w:rFonts w:ascii="Arial" w:hAnsi="Arial" w:cs="Arial"/>
          <w:lang w:val="ca-ES"/>
        </w:rPr>
      </w:pPr>
    </w:p>
    <w:p w:rsidR="00567EBF" w:rsidRDefault="00567EBF" w:rsidP="00567EBF">
      <w:pPr>
        <w:rPr>
          <w:rFonts w:ascii="Arial" w:hAnsi="Arial" w:cs="Arial"/>
          <w:lang w:val="ca-ES"/>
        </w:rPr>
      </w:pPr>
    </w:p>
    <w:p w:rsidR="00567EBF" w:rsidRDefault="00567EBF" w:rsidP="00567EBF">
      <w:pPr>
        <w:rPr>
          <w:rFonts w:ascii="Arial" w:hAnsi="Arial" w:cs="Arial"/>
          <w:lang w:val="ca-ES"/>
        </w:rPr>
      </w:pP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  <w:r>
        <w:rPr>
          <w:rFonts w:ascii="Arial" w:hAnsi="Arial" w:cs="Arial"/>
          <w:color w:val="000000"/>
          <w:lang w:val="ca-ES"/>
        </w:rPr>
        <w:t>2.- Precs i preguntes.</w:t>
      </w:r>
    </w:p>
    <w:p w:rsidR="00567EBF" w:rsidRDefault="00567EBF" w:rsidP="00567EBF">
      <w:pPr>
        <w:rPr>
          <w:rFonts w:ascii="Arial" w:hAnsi="Arial" w:cs="Arial"/>
          <w:color w:val="000000"/>
          <w:lang w:val="ca-ES"/>
        </w:rPr>
      </w:pP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  <w:r>
        <w:rPr>
          <w:rFonts w:ascii="Arial" w:hAnsi="Arial" w:cs="Arial"/>
          <w:color w:val="000000"/>
          <w:lang w:val="ca-ES"/>
        </w:rPr>
        <w:t>Tarragona, 26 de març de 2012</w:t>
      </w:r>
    </w:p>
    <w:p w:rsidR="00567EBF" w:rsidRDefault="00567EBF" w:rsidP="00567EBF">
      <w:pPr>
        <w:jc w:val="both"/>
        <w:rPr>
          <w:rFonts w:ascii="Arial" w:hAnsi="Arial" w:cs="Arial"/>
          <w:color w:val="000000"/>
          <w:lang w:val="ca-ES"/>
        </w:rPr>
      </w:pPr>
      <w:r>
        <w:rPr>
          <w:rFonts w:ascii="Arial" w:hAnsi="Arial" w:cs="Arial"/>
          <w:color w:val="000000"/>
          <w:lang w:val="ca-ES"/>
        </w:rPr>
        <w:t>LA SECRETÀRIA DELEGADA DE LA COMISSIÓ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567EBF"/>
    <w:rsid w:val="00227EB6"/>
    <w:rsid w:val="00567EBF"/>
    <w:rsid w:val="00763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EBF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unhideWhenUsed/>
    <w:rsid w:val="00567EBF"/>
    <w:pPr>
      <w:jc w:val="both"/>
    </w:pPr>
    <w:rPr>
      <w:rFonts w:ascii="Times New Roman" w:hAnsi="Times New Roman"/>
      <w:sz w:val="26"/>
      <w:szCs w:val="26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67EBF"/>
    <w:rPr>
      <w:rFonts w:ascii="Times New Roman" w:hAnsi="Times New Roman" w:cs="Times New Roman"/>
      <w:sz w:val="26"/>
      <w:szCs w:val="2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83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1778</Characters>
  <Application>Microsoft Office Word</Application>
  <DocSecurity>0</DocSecurity>
  <Lines>14</Lines>
  <Paragraphs>4</Paragraphs>
  <ScaleCrop>false</ScaleCrop>
  <Company>Ajuntament</Company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2012-05-11T10:15:00Z</dcterms:created>
  <dcterms:modified xsi:type="dcterms:W3CDTF">2012-05-11T10:16:00Z</dcterms:modified>
</cp:coreProperties>
</file>