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06C" w:rsidRDefault="00C4706C" w:rsidP="00C4706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RECURSOS HUMANS</w:t>
      </w:r>
    </w:p>
    <w:p w:rsidR="00C4706C" w:rsidRDefault="00C4706C" w:rsidP="00C4706C">
      <w:pPr>
        <w:ind w:right="561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col·lectiva</w:t>
      </w:r>
      <w:proofErr w:type="spellEnd"/>
      <w:r>
        <w:rPr>
          <w:rFonts w:ascii="Arial" w:hAnsi="Arial" w:cs="Arial"/>
          <w:sz w:val="22"/>
          <w:szCs w:val="22"/>
        </w:rPr>
        <w:t>/JOA/</w:t>
      </w:r>
      <w:proofErr w:type="spellStart"/>
      <w:r>
        <w:rPr>
          <w:rFonts w:ascii="Arial" w:hAnsi="Arial" w:cs="Arial"/>
          <w:sz w:val="22"/>
          <w:szCs w:val="22"/>
        </w:rPr>
        <w:t>crs</w:t>
      </w:r>
      <w:proofErr w:type="spellEnd"/>
    </w:p>
    <w:p w:rsidR="00C4706C" w:rsidRDefault="00C4706C" w:rsidP="00C4706C">
      <w:pPr>
        <w:ind w:right="561"/>
        <w:jc w:val="both"/>
        <w:rPr>
          <w:rFonts w:ascii="Arial" w:hAnsi="Arial" w:cs="Arial"/>
          <w:sz w:val="22"/>
          <w:szCs w:val="22"/>
        </w:rPr>
      </w:pPr>
    </w:p>
    <w:p w:rsidR="00C4706C" w:rsidRDefault="00C4706C" w:rsidP="00C4706C">
      <w:pPr>
        <w:ind w:right="561"/>
        <w:jc w:val="both"/>
        <w:rPr>
          <w:rFonts w:ascii="Arial" w:hAnsi="Arial" w:cs="Arial"/>
          <w:sz w:val="22"/>
          <w:szCs w:val="22"/>
        </w:rPr>
      </w:pPr>
    </w:p>
    <w:p w:rsidR="00C4706C" w:rsidRDefault="00C4706C" w:rsidP="00C4706C">
      <w:pPr>
        <w:ind w:right="561"/>
        <w:jc w:val="both"/>
        <w:rPr>
          <w:rFonts w:ascii="Arial" w:hAnsi="Arial" w:cs="Arial"/>
          <w:sz w:val="22"/>
          <w:szCs w:val="22"/>
        </w:rPr>
      </w:pPr>
    </w:p>
    <w:p w:rsidR="00C4706C" w:rsidRDefault="00C4706C" w:rsidP="00C4706C">
      <w:pPr>
        <w:ind w:right="561"/>
        <w:jc w:val="both"/>
        <w:rPr>
          <w:rFonts w:ascii="Arial" w:hAnsi="Arial" w:cs="Arial"/>
          <w:sz w:val="22"/>
          <w:szCs w:val="22"/>
        </w:rPr>
      </w:pPr>
    </w:p>
    <w:p w:rsidR="00C4706C" w:rsidRDefault="00C4706C" w:rsidP="00C4706C">
      <w:p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Us</w:t>
      </w:r>
      <w:proofErr w:type="spellEnd"/>
      <w:r>
        <w:rPr>
          <w:rFonts w:ascii="Arial" w:hAnsi="Arial" w:cs="Arial"/>
          <w:sz w:val="22"/>
          <w:szCs w:val="22"/>
        </w:rPr>
        <w:t xml:space="preserve"> comunico que la reunió </w:t>
      </w:r>
      <w:proofErr w:type="spellStart"/>
      <w:r>
        <w:rPr>
          <w:rFonts w:ascii="Arial" w:hAnsi="Arial" w:cs="Arial"/>
          <w:sz w:val="22"/>
          <w:szCs w:val="22"/>
        </w:rPr>
        <w:t>extraordinària</w:t>
      </w:r>
      <w:proofErr w:type="spellEnd"/>
      <w:r>
        <w:rPr>
          <w:rFonts w:ascii="Arial" w:hAnsi="Arial" w:cs="Arial"/>
          <w:sz w:val="22"/>
          <w:szCs w:val="22"/>
        </w:rPr>
        <w:t xml:space="preserve">, a </w:t>
      </w:r>
      <w:proofErr w:type="spellStart"/>
      <w:r>
        <w:rPr>
          <w:rFonts w:ascii="Arial" w:hAnsi="Arial" w:cs="Arial"/>
          <w:sz w:val="22"/>
          <w:szCs w:val="22"/>
        </w:rPr>
        <w:t>petició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d’ASEMIT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punts</w:t>
      </w:r>
      <w:proofErr w:type="spellEnd"/>
      <w:r>
        <w:rPr>
          <w:rFonts w:ascii="Arial" w:hAnsi="Arial" w:cs="Arial"/>
          <w:sz w:val="22"/>
          <w:szCs w:val="22"/>
        </w:rPr>
        <w:t xml:space="preserve"> 1 a 3) i </w:t>
      </w:r>
      <w:proofErr w:type="spellStart"/>
      <w:r>
        <w:rPr>
          <w:rFonts w:ascii="Arial" w:hAnsi="Arial" w:cs="Arial"/>
          <w:sz w:val="22"/>
          <w:szCs w:val="22"/>
        </w:rPr>
        <w:t>d’UGT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punt</w:t>
      </w:r>
      <w:proofErr w:type="spellEnd"/>
      <w:r>
        <w:rPr>
          <w:rFonts w:ascii="Arial" w:hAnsi="Arial" w:cs="Arial"/>
          <w:sz w:val="22"/>
          <w:szCs w:val="22"/>
        </w:rPr>
        <w:t xml:space="preserve"> 4), de la Mesa general de </w:t>
      </w: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de les </w:t>
      </w:r>
      <w:proofErr w:type="spellStart"/>
      <w:r>
        <w:rPr>
          <w:rFonts w:ascii="Arial" w:hAnsi="Arial" w:cs="Arial"/>
          <w:sz w:val="22"/>
          <w:szCs w:val="22"/>
        </w:rPr>
        <w:t>condicions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del personal </w:t>
      </w:r>
      <w:proofErr w:type="spellStart"/>
      <w:r>
        <w:rPr>
          <w:rFonts w:ascii="Arial" w:hAnsi="Arial" w:cs="Arial"/>
          <w:sz w:val="22"/>
          <w:szCs w:val="22"/>
        </w:rPr>
        <w:t>funcionari</w:t>
      </w:r>
      <w:proofErr w:type="spellEnd"/>
      <w:r>
        <w:rPr>
          <w:rFonts w:ascii="Arial" w:hAnsi="Arial" w:cs="Arial"/>
          <w:sz w:val="22"/>
          <w:szCs w:val="22"/>
        </w:rPr>
        <w:t xml:space="preserve">, prevista </w:t>
      </w:r>
      <w:proofErr w:type="spellStart"/>
      <w:r>
        <w:rPr>
          <w:rFonts w:ascii="Arial" w:hAnsi="Arial" w:cs="Arial"/>
          <w:sz w:val="22"/>
          <w:szCs w:val="22"/>
        </w:rPr>
        <w:t>inicialment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pel</w:t>
      </w:r>
      <w:proofErr w:type="spellEnd"/>
      <w:r>
        <w:rPr>
          <w:rFonts w:ascii="Arial" w:hAnsi="Arial" w:cs="Arial"/>
          <w:sz w:val="22"/>
          <w:szCs w:val="22"/>
        </w:rPr>
        <w:t xml:space="preserve"> 27 de </w:t>
      </w:r>
      <w:proofErr w:type="spellStart"/>
      <w:r>
        <w:rPr>
          <w:rFonts w:ascii="Arial" w:hAnsi="Arial" w:cs="Arial"/>
          <w:sz w:val="22"/>
          <w:szCs w:val="22"/>
        </w:rPr>
        <w:t>gener</w:t>
      </w:r>
      <w:proofErr w:type="spellEnd"/>
      <w:r>
        <w:rPr>
          <w:rFonts w:ascii="Arial" w:hAnsi="Arial" w:cs="Arial"/>
          <w:sz w:val="22"/>
          <w:szCs w:val="22"/>
        </w:rPr>
        <w:t xml:space="preserve">, es convoca a la sala de </w:t>
      </w:r>
      <w:proofErr w:type="spellStart"/>
      <w:r>
        <w:rPr>
          <w:rFonts w:ascii="Arial" w:hAnsi="Arial" w:cs="Arial"/>
          <w:sz w:val="22"/>
          <w:szCs w:val="22"/>
        </w:rPr>
        <w:t>formació</w:t>
      </w:r>
      <w:proofErr w:type="spellEnd"/>
      <w:r>
        <w:rPr>
          <w:rFonts w:ascii="Arial" w:hAnsi="Arial" w:cs="Arial"/>
          <w:sz w:val="22"/>
          <w:szCs w:val="22"/>
        </w:rPr>
        <w:t xml:space="preserve">, situada al </w:t>
      </w:r>
      <w:proofErr w:type="spellStart"/>
      <w:r>
        <w:rPr>
          <w:rFonts w:ascii="Arial" w:hAnsi="Arial" w:cs="Arial"/>
          <w:sz w:val="22"/>
          <w:szCs w:val="22"/>
        </w:rPr>
        <w:t>soterrani</w:t>
      </w:r>
      <w:proofErr w:type="spellEnd"/>
      <w:r>
        <w:rPr>
          <w:rFonts w:ascii="Arial" w:hAnsi="Arial" w:cs="Arial"/>
          <w:sz w:val="22"/>
          <w:szCs w:val="22"/>
        </w:rPr>
        <w:t xml:space="preserve"> del núm. 59 de la Rambla Nova, </w:t>
      </w:r>
      <w:r>
        <w:rPr>
          <w:rFonts w:ascii="Arial" w:hAnsi="Arial" w:cs="Arial"/>
          <w:b/>
          <w:bCs/>
          <w:sz w:val="22"/>
          <w:szCs w:val="22"/>
        </w:rPr>
        <w:t xml:space="preserve">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dimarts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, 31 de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gener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2012, a les 9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hores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en primera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i, en el </w:t>
      </w:r>
      <w:proofErr w:type="spellStart"/>
      <w:r>
        <w:rPr>
          <w:rFonts w:ascii="Arial" w:hAnsi="Arial" w:cs="Arial"/>
          <w:sz w:val="22"/>
          <w:szCs w:val="22"/>
        </w:rPr>
        <w:t>cas</w:t>
      </w:r>
      <w:proofErr w:type="spellEnd"/>
      <w:r>
        <w:rPr>
          <w:rFonts w:ascii="Arial" w:hAnsi="Arial" w:cs="Arial"/>
          <w:sz w:val="22"/>
          <w:szCs w:val="22"/>
        </w:rPr>
        <w:t xml:space="preserve"> que no </w:t>
      </w:r>
      <w:proofErr w:type="spellStart"/>
      <w:r>
        <w:rPr>
          <w:rFonts w:ascii="Arial" w:hAnsi="Arial" w:cs="Arial"/>
          <w:sz w:val="22"/>
          <w:szCs w:val="22"/>
        </w:rPr>
        <w:t>hi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hagués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quòrum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suficient</w:t>
      </w:r>
      <w:proofErr w:type="spellEnd"/>
      <w:r>
        <w:rPr>
          <w:rFonts w:ascii="Arial" w:hAnsi="Arial" w:cs="Arial"/>
          <w:sz w:val="22"/>
          <w:szCs w:val="22"/>
        </w:rPr>
        <w:t xml:space="preserve">, en </w:t>
      </w:r>
      <w:proofErr w:type="spellStart"/>
      <w:r>
        <w:rPr>
          <w:rFonts w:ascii="Arial" w:hAnsi="Arial" w:cs="Arial"/>
          <w:sz w:val="22"/>
          <w:szCs w:val="22"/>
        </w:rPr>
        <w:t>segona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mitja</w:t>
      </w:r>
      <w:proofErr w:type="spellEnd"/>
      <w:r>
        <w:rPr>
          <w:rFonts w:ascii="Arial" w:hAnsi="Arial" w:cs="Arial"/>
          <w:sz w:val="22"/>
          <w:szCs w:val="22"/>
        </w:rPr>
        <w:t xml:space="preserve"> hora </w:t>
      </w:r>
      <w:proofErr w:type="spellStart"/>
      <w:r>
        <w:rPr>
          <w:rFonts w:ascii="Arial" w:hAnsi="Arial" w:cs="Arial"/>
          <w:sz w:val="22"/>
          <w:szCs w:val="22"/>
        </w:rPr>
        <w:t>després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amb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següent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ordre</w:t>
      </w:r>
      <w:proofErr w:type="spellEnd"/>
      <w:r>
        <w:rPr>
          <w:rFonts w:ascii="Arial" w:hAnsi="Arial" w:cs="Arial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sz w:val="22"/>
          <w:szCs w:val="22"/>
        </w:rPr>
        <w:t>dia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</w:p>
    <w:p w:rsidR="00C4706C" w:rsidRDefault="00C4706C" w:rsidP="00C4706C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1.-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de Pla de </w:t>
      </w:r>
      <w:proofErr w:type="spellStart"/>
      <w:r>
        <w:rPr>
          <w:rFonts w:ascii="Arial" w:hAnsi="Arial" w:cs="Arial"/>
          <w:sz w:val="22"/>
          <w:szCs w:val="22"/>
        </w:rPr>
        <w:t>Desenvolupament</w:t>
      </w:r>
      <w:proofErr w:type="spellEnd"/>
      <w:r>
        <w:rPr>
          <w:rFonts w:ascii="Arial" w:hAnsi="Arial" w:cs="Arial"/>
          <w:sz w:val="22"/>
          <w:szCs w:val="22"/>
        </w:rPr>
        <w:t xml:space="preserve"> Professional (1ª </w:t>
      </w:r>
      <w:proofErr w:type="spellStart"/>
      <w:r>
        <w:rPr>
          <w:rFonts w:ascii="Arial" w:hAnsi="Arial" w:cs="Arial"/>
          <w:sz w:val="22"/>
          <w:szCs w:val="22"/>
        </w:rPr>
        <w:t>part</w:t>
      </w:r>
      <w:proofErr w:type="spellEnd"/>
      <w:r>
        <w:rPr>
          <w:rFonts w:ascii="Arial" w:hAnsi="Arial" w:cs="Arial"/>
          <w:sz w:val="22"/>
          <w:szCs w:val="22"/>
        </w:rPr>
        <w:t>).</w:t>
      </w:r>
    </w:p>
    <w:p w:rsidR="00C4706C" w:rsidRDefault="00C4706C" w:rsidP="00C4706C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2.-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d’ús</w:t>
      </w:r>
      <w:proofErr w:type="spellEnd"/>
      <w:r>
        <w:rPr>
          <w:rFonts w:ascii="Arial" w:hAnsi="Arial" w:cs="Arial"/>
          <w:sz w:val="22"/>
          <w:szCs w:val="22"/>
        </w:rPr>
        <w:t xml:space="preserve"> temporal del </w:t>
      </w:r>
      <w:proofErr w:type="spellStart"/>
      <w:r>
        <w:rPr>
          <w:rFonts w:ascii="Arial" w:hAnsi="Arial" w:cs="Arial"/>
          <w:sz w:val="22"/>
          <w:szCs w:val="22"/>
        </w:rPr>
        <w:t>fons</w:t>
      </w:r>
      <w:proofErr w:type="spellEnd"/>
      <w:r>
        <w:rPr>
          <w:rFonts w:ascii="Arial" w:hAnsi="Arial" w:cs="Arial"/>
          <w:sz w:val="22"/>
          <w:szCs w:val="22"/>
        </w:rPr>
        <w:t xml:space="preserve"> social per </w:t>
      </w:r>
      <w:proofErr w:type="spellStart"/>
      <w:r>
        <w:rPr>
          <w:rFonts w:ascii="Arial" w:hAnsi="Arial" w:cs="Arial"/>
          <w:sz w:val="22"/>
          <w:szCs w:val="22"/>
        </w:rPr>
        <w:t>part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dels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partícips</w:t>
      </w:r>
      <w:proofErr w:type="spellEnd"/>
      <w:r>
        <w:rPr>
          <w:rFonts w:ascii="Arial" w:hAnsi="Arial" w:cs="Arial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sz w:val="22"/>
          <w:szCs w:val="22"/>
        </w:rPr>
        <w:t>pla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pensions</w:t>
      </w:r>
      <w:proofErr w:type="spellEnd"/>
      <w:r>
        <w:rPr>
          <w:rFonts w:ascii="Arial" w:hAnsi="Arial" w:cs="Arial"/>
          <w:sz w:val="22"/>
          <w:szCs w:val="22"/>
        </w:rPr>
        <w:t xml:space="preserve">.   </w:t>
      </w:r>
    </w:p>
    <w:p w:rsidR="00C4706C" w:rsidRDefault="00C4706C" w:rsidP="00C4706C">
      <w:pPr>
        <w:ind w:left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3.-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modificació</w:t>
      </w:r>
      <w:proofErr w:type="spellEnd"/>
      <w:r>
        <w:rPr>
          <w:rFonts w:ascii="Arial" w:hAnsi="Arial" w:cs="Arial"/>
          <w:sz w:val="22"/>
          <w:szCs w:val="22"/>
        </w:rPr>
        <w:t xml:space="preserve"> del capítol V de </w:t>
      </w:r>
      <w:proofErr w:type="spellStart"/>
      <w:r>
        <w:rPr>
          <w:rFonts w:ascii="Arial" w:hAnsi="Arial" w:cs="Arial"/>
          <w:sz w:val="22"/>
          <w:szCs w:val="22"/>
        </w:rPr>
        <w:t>l’Acord</w:t>
      </w:r>
      <w:proofErr w:type="spellEnd"/>
      <w:r>
        <w:rPr>
          <w:rFonts w:ascii="Arial" w:hAnsi="Arial" w:cs="Arial"/>
          <w:sz w:val="22"/>
          <w:szCs w:val="22"/>
        </w:rPr>
        <w:t xml:space="preserve"> sobre les </w:t>
      </w:r>
      <w:proofErr w:type="spellStart"/>
      <w:r>
        <w:rPr>
          <w:rFonts w:ascii="Arial" w:hAnsi="Arial" w:cs="Arial"/>
          <w:sz w:val="22"/>
          <w:szCs w:val="22"/>
        </w:rPr>
        <w:t>condicions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dels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funcionaris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l’Ajuntament</w:t>
      </w:r>
      <w:proofErr w:type="spellEnd"/>
      <w:r>
        <w:rPr>
          <w:rFonts w:ascii="Arial" w:hAnsi="Arial" w:cs="Arial"/>
          <w:sz w:val="22"/>
          <w:szCs w:val="22"/>
        </w:rPr>
        <w:t xml:space="preserve"> de Tarragona.</w:t>
      </w:r>
    </w:p>
    <w:p w:rsidR="00C4706C" w:rsidRDefault="00C4706C" w:rsidP="00C4706C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4.-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d’ampliació</w:t>
      </w:r>
      <w:proofErr w:type="spellEnd"/>
      <w:r>
        <w:rPr>
          <w:rFonts w:ascii="Arial" w:hAnsi="Arial" w:cs="Arial"/>
          <w:sz w:val="22"/>
          <w:szCs w:val="22"/>
        </w:rPr>
        <w:t xml:space="preserve">, a jornada completa, per a </w:t>
      </w:r>
      <w:proofErr w:type="spellStart"/>
      <w:r>
        <w:rPr>
          <w:rFonts w:ascii="Arial" w:hAnsi="Arial" w:cs="Arial"/>
          <w:sz w:val="22"/>
          <w:szCs w:val="22"/>
        </w:rPr>
        <w:t>tot</w:t>
      </w:r>
      <w:proofErr w:type="spellEnd"/>
      <w:r>
        <w:rPr>
          <w:rFonts w:ascii="Arial" w:hAnsi="Arial" w:cs="Arial"/>
          <w:sz w:val="22"/>
          <w:szCs w:val="22"/>
        </w:rPr>
        <w:t xml:space="preserve"> el personal que no la </w:t>
      </w:r>
      <w:proofErr w:type="spellStart"/>
      <w:r>
        <w:rPr>
          <w:rFonts w:ascii="Arial" w:hAnsi="Arial" w:cs="Arial"/>
          <w:sz w:val="22"/>
          <w:szCs w:val="22"/>
        </w:rPr>
        <w:t>tenen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C4706C" w:rsidRDefault="00C4706C" w:rsidP="00C4706C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5.- </w:t>
      </w:r>
      <w:proofErr w:type="spellStart"/>
      <w:r>
        <w:rPr>
          <w:rFonts w:ascii="Arial" w:hAnsi="Arial" w:cs="Arial"/>
          <w:sz w:val="22"/>
          <w:szCs w:val="22"/>
        </w:rPr>
        <w:t>Precs</w:t>
      </w:r>
      <w:proofErr w:type="spellEnd"/>
      <w:r>
        <w:rPr>
          <w:rFonts w:ascii="Arial" w:hAnsi="Arial" w:cs="Arial"/>
          <w:sz w:val="22"/>
          <w:szCs w:val="22"/>
        </w:rPr>
        <w:t xml:space="preserve"> i preguntes.</w:t>
      </w:r>
    </w:p>
    <w:p w:rsidR="00C4706C" w:rsidRDefault="00C4706C" w:rsidP="00C4706C">
      <w:pPr>
        <w:jc w:val="both"/>
        <w:rPr>
          <w:rFonts w:ascii="Arial" w:hAnsi="Arial" w:cs="Arial"/>
          <w:sz w:val="22"/>
          <w:szCs w:val="22"/>
        </w:rPr>
      </w:pPr>
    </w:p>
    <w:p w:rsidR="00C4706C" w:rsidRDefault="00C4706C" w:rsidP="00C4706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Tarragona, 27 de </w:t>
      </w:r>
      <w:proofErr w:type="spellStart"/>
      <w:r>
        <w:rPr>
          <w:rFonts w:ascii="Arial" w:hAnsi="Arial" w:cs="Arial"/>
          <w:sz w:val="22"/>
          <w:szCs w:val="22"/>
        </w:rPr>
        <w:t>gener</w:t>
      </w:r>
      <w:proofErr w:type="spellEnd"/>
      <w:r>
        <w:rPr>
          <w:rFonts w:ascii="Arial" w:hAnsi="Arial" w:cs="Arial"/>
          <w:sz w:val="22"/>
          <w:szCs w:val="22"/>
        </w:rPr>
        <w:t xml:space="preserve"> de 2012</w:t>
      </w:r>
    </w:p>
    <w:p w:rsidR="00C4706C" w:rsidRDefault="00C4706C" w:rsidP="00C4706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SECRETÀRIA DELEGADA DE LA MESA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C4706C"/>
    <w:rsid w:val="00227EB6"/>
    <w:rsid w:val="00A959C4"/>
    <w:rsid w:val="00C47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06C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34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858</Characters>
  <Application>Microsoft Office Word</Application>
  <DocSecurity>0</DocSecurity>
  <Lines>7</Lines>
  <Paragraphs>2</Paragraphs>
  <ScaleCrop>false</ScaleCrop>
  <Company>Ajuntament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2012-05-11T09:30:00Z</dcterms:created>
  <dcterms:modified xsi:type="dcterms:W3CDTF">2012-05-11T09:30:00Z</dcterms:modified>
</cp:coreProperties>
</file>