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BFB" w:rsidRDefault="00FE0BFB" w:rsidP="00FE0BFB">
      <w:pPr>
        <w:jc w:val="both"/>
        <w:rPr>
          <w:sz w:val="26"/>
          <w:szCs w:val="26"/>
        </w:rPr>
      </w:pPr>
      <w:r>
        <w:rPr>
          <w:sz w:val="26"/>
          <w:szCs w:val="26"/>
        </w:rPr>
        <w:t>RECURSOS HUMANS</w:t>
      </w:r>
    </w:p>
    <w:p w:rsidR="00FE0BFB" w:rsidRDefault="00FE0BFB" w:rsidP="00FE0BFB">
      <w:pPr>
        <w:ind w:right="561"/>
        <w:jc w:val="both"/>
        <w:rPr>
          <w:sz w:val="26"/>
          <w:szCs w:val="26"/>
        </w:rPr>
      </w:pPr>
      <w:r>
        <w:rPr>
          <w:sz w:val="26"/>
          <w:szCs w:val="26"/>
        </w:rPr>
        <w:t>Negociació col·lectiva/JOA/nlv</w:t>
      </w:r>
    </w:p>
    <w:p w:rsidR="00FE0BFB" w:rsidRDefault="00FE0BFB" w:rsidP="00FE0BFB">
      <w:pPr>
        <w:ind w:right="561"/>
        <w:jc w:val="both"/>
        <w:rPr>
          <w:sz w:val="26"/>
          <w:szCs w:val="26"/>
        </w:rPr>
      </w:pPr>
    </w:p>
    <w:p w:rsidR="00FE0BFB" w:rsidRDefault="00FE0BFB" w:rsidP="00FE0BFB">
      <w:pPr>
        <w:ind w:right="561"/>
        <w:jc w:val="both"/>
        <w:rPr>
          <w:sz w:val="26"/>
          <w:szCs w:val="26"/>
        </w:rPr>
      </w:pPr>
    </w:p>
    <w:p w:rsidR="00FE0BFB" w:rsidRDefault="00FE0BFB" w:rsidP="00FE0BF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Us comunico la convocatòria de reunió extraordinària, a petició de la Corporació, de la Mesa general de negociació de les condicions de treball del personal funcionari, a la sala de comissions situada al soterrani del núm. 59 de la Rambla Nova, </w:t>
      </w:r>
      <w:r>
        <w:rPr>
          <w:b/>
          <w:bCs/>
          <w:sz w:val="26"/>
          <w:szCs w:val="26"/>
        </w:rPr>
        <w:t xml:space="preserve">el dijous, </w:t>
      </w:r>
      <w:r>
        <w:rPr>
          <w:b/>
          <w:bCs/>
          <w:sz w:val="26"/>
          <w:szCs w:val="26"/>
          <w:highlight w:val="lightGray"/>
        </w:rPr>
        <w:t>9 de gener</w:t>
      </w:r>
      <w:r>
        <w:rPr>
          <w:b/>
          <w:bCs/>
          <w:sz w:val="26"/>
          <w:szCs w:val="26"/>
        </w:rPr>
        <w:t xml:space="preserve"> de 2012, a les 10’30 hores, </w:t>
      </w:r>
      <w:r>
        <w:rPr>
          <w:sz w:val="26"/>
          <w:szCs w:val="26"/>
        </w:rPr>
        <w:t xml:space="preserve">en primera convocatòria i, en el cas que no hi hagués el quòrum suficient, en segona convocatòria mitja hora després, amb el següent ordre del dia: 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1.- Proposta d’aprovació de la plantilla, el catàleg de llocs de treball i les relacions de llocs de treball de personal laboral i de personal eventual.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2.- Proposta de mantenir, en el pressupost 2012, els mateixos imports del pressupost 2011 per a les partides de fons social del personal.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3.- Proposta de mantenir, en el pressupost 2012, els mateixos imports del pressupost 2011 per a les partides d’aportació al pla de pensions del personal.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4.- Proposta de modificar el redactat de l’article 30 de l’Acord sobre les condicions de treball del personal funcionari (hores extraordinàries i feines extraordinàries).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5.- Proposta de modificar el redactat de l’article 4 de l’Acord sobre les condicions específiques de treball de la Guàrdia Urbana (hores extraordinàries, perllongacions del servei).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6.- Proposta de modificar el redactat de l’article 32 de l’Acord sobre les condicions de treball del personal funcionari (fons per a la millora de l’ocupació):  “Durant la vigència d’aquest Acord, l’Ajuntament destinarà, com a mínim, un 0,5% anual del seu pressupost ordinari a aportació municipal a programes de foment de l’ocupació, mitjançant les accions impulsades pel Servei Municipal d’Ocupació.”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7.- Proposta de no abonar, durant l’any 2012, les gratificacions previstes a l’article 22 de l’Acord sobre les condicions de treball del personal funcionari (premis d’antiguitat).</w:t>
      </w:r>
    </w:p>
    <w:p w:rsidR="00FE0BFB" w:rsidRDefault="00FE0BFB" w:rsidP="00FE0BFB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8.- Precs i preguntes.</w:t>
      </w:r>
    </w:p>
    <w:p w:rsidR="00FE0BFB" w:rsidRDefault="00FE0BFB" w:rsidP="00FE0BFB">
      <w:pPr>
        <w:jc w:val="both"/>
        <w:rPr>
          <w:sz w:val="26"/>
          <w:szCs w:val="26"/>
        </w:rPr>
      </w:pPr>
    </w:p>
    <w:p w:rsidR="00FE0BFB" w:rsidRDefault="00FE0BFB" w:rsidP="00FE0BFB">
      <w:pPr>
        <w:rPr>
          <w:sz w:val="26"/>
          <w:szCs w:val="26"/>
        </w:rPr>
      </w:pPr>
      <w:r>
        <w:rPr>
          <w:sz w:val="26"/>
          <w:szCs w:val="26"/>
        </w:rPr>
        <w:t xml:space="preserve">Tarragona, </w:t>
      </w:r>
      <w:r>
        <w:rPr>
          <w:color w:val="1F497D"/>
          <w:sz w:val="26"/>
          <w:szCs w:val="26"/>
        </w:rPr>
        <w:t>3</w:t>
      </w:r>
      <w:r>
        <w:rPr>
          <w:sz w:val="26"/>
          <w:szCs w:val="26"/>
        </w:rPr>
        <w:t xml:space="preserve"> de gener de 2012</w:t>
      </w:r>
    </w:p>
    <w:p w:rsidR="00FE0BFB" w:rsidRDefault="00FE0BFB" w:rsidP="00FE0BFB">
      <w:pPr>
        <w:jc w:val="both"/>
        <w:rPr>
          <w:sz w:val="26"/>
          <w:szCs w:val="26"/>
        </w:rPr>
      </w:pPr>
      <w:r>
        <w:rPr>
          <w:sz w:val="26"/>
          <w:szCs w:val="26"/>
        </w:rPr>
        <w:t>LA SECRETÀRIA DELEGADA DE LA MESA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defaultTabStop w:val="708"/>
  <w:hyphenationZone w:val="425"/>
  <w:characterSpacingControl w:val="doNotCompress"/>
  <w:compat/>
  <w:rsids>
    <w:rsidRoot w:val="00FE0BFB"/>
    <w:rsid w:val="00227EB6"/>
    <w:rsid w:val="00405D5A"/>
    <w:rsid w:val="00FE0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0BFB"/>
    <w:pPr>
      <w:spacing w:after="0" w:line="240" w:lineRule="auto"/>
    </w:pPr>
    <w:rPr>
      <w:rFonts w:ascii="Calibri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7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1661</Characters>
  <Application>Microsoft Office Word</Application>
  <DocSecurity>0</DocSecurity>
  <Lines>13</Lines>
  <Paragraphs>3</Paragraphs>
  <ScaleCrop>false</ScaleCrop>
  <Company>Ajuntament</Company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2012-05-11T09:27:00Z</dcterms:created>
  <dcterms:modified xsi:type="dcterms:W3CDTF">2012-05-11T09:27:00Z</dcterms:modified>
</cp:coreProperties>
</file>